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CCA" w:rsidRPr="006C0CCA" w:rsidRDefault="006C0CCA" w:rsidP="006C0CCA">
      <w:pPr>
        <w:tabs>
          <w:tab w:val="left" w:pos="1134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C0CCA">
        <w:rPr>
          <w:rFonts w:ascii="Times New Roman" w:eastAsia="Times New Roman" w:hAnsi="Times New Roman"/>
          <w:b/>
          <w:sz w:val="28"/>
          <w:szCs w:val="28"/>
          <w:lang w:eastAsia="ru-RU"/>
        </w:rPr>
        <w:t>Государственное автономное профессиональное образовательное</w:t>
      </w:r>
    </w:p>
    <w:p w:rsidR="006C0CCA" w:rsidRPr="006C0CCA" w:rsidRDefault="006C0CCA" w:rsidP="006C0CCA">
      <w:pPr>
        <w:tabs>
          <w:tab w:val="left" w:pos="1134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C0CC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учреждение Мурманской области</w:t>
      </w:r>
    </w:p>
    <w:p w:rsidR="006C0CCA" w:rsidRPr="006C0CCA" w:rsidRDefault="006C0CCA" w:rsidP="006C0CC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6C0CCA">
        <w:rPr>
          <w:rFonts w:ascii="Times New Roman" w:eastAsia="Times New Roman" w:hAnsi="Times New Roman"/>
          <w:b/>
          <w:sz w:val="28"/>
          <w:szCs w:val="28"/>
          <w:lang w:eastAsia="ru-RU"/>
        </w:rPr>
        <w:t>«Мурманский строительный колледж им. Н.Е. Момота»</w:t>
      </w:r>
    </w:p>
    <w:p w:rsidR="006C0CCA" w:rsidRPr="006C0CCA" w:rsidRDefault="006C0CCA" w:rsidP="006C0CCA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6C0CCA" w:rsidRPr="006C0CCA" w:rsidRDefault="006C0CCA" w:rsidP="006C0CCA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6C0CCA" w:rsidRPr="006C0CCA" w:rsidRDefault="006C0CCA" w:rsidP="006C0CCA">
      <w:pPr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0CCA" w:rsidRPr="006C0CCA" w:rsidRDefault="006C0CCA" w:rsidP="006C0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C0CCA" w:rsidRPr="006C0CCA" w:rsidRDefault="006C0CCA" w:rsidP="006C0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C0CCA" w:rsidRPr="006C0CCA" w:rsidRDefault="006C0CCA" w:rsidP="006C0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C0CCA" w:rsidRPr="006C0CCA" w:rsidRDefault="006C0CCA" w:rsidP="006C0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C0CCA" w:rsidRPr="006C0CCA" w:rsidRDefault="006C0CCA" w:rsidP="006C0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C0CCA" w:rsidRPr="006C0CCA" w:rsidRDefault="006C0CCA" w:rsidP="006C0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C0CCA" w:rsidRPr="006C0CCA" w:rsidRDefault="006C0CCA" w:rsidP="006C0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C0CCA" w:rsidRPr="006C0CCA" w:rsidRDefault="006C0CCA" w:rsidP="006C0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C0CCA" w:rsidRPr="006C0CCA" w:rsidRDefault="006C0CCA" w:rsidP="006C0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6C0CCA" w:rsidRPr="006C0CCA" w:rsidRDefault="006C0CCA" w:rsidP="006C0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CCA">
        <w:rPr>
          <w:rFonts w:ascii="Times New Roman" w:eastAsia="Times New Roman" w:hAnsi="Times New Roman"/>
          <w:b/>
          <w:sz w:val="28"/>
          <w:szCs w:val="28"/>
          <w:lang w:eastAsia="ru-RU"/>
        </w:rPr>
        <w:t>Методические указания</w:t>
      </w:r>
    </w:p>
    <w:p w:rsidR="006C0CCA" w:rsidRPr="006C0CCA" w:rsidRDefault="006C0CCA" w:rsidP="006C0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C0CCA">
        <w:rPr>
          <w:rFonts w:ascii="Times New Roman" w:eastAsia="Times New Roman" w:hAnsi="Times New Roman"/>
          <w:b/>
          <w:sz w:val="28"/>
          <w:szCs w:val="28"/>
          <w:lang w:eastAsia="ru-RU"/>
        </w:rPr>
        <w:t>к выполнению практических работ</w:t>
      </w:r>
    </w:p>
    <w:p w:rsidR="006C0CCA" w:rsidRPr="006C0CCA" w:rsidRDefault="006C0CCA" w:rsidP="006C0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C0CCA">
        <w:rPr>
          <w:rFonts w:ascii="Times New Roman" w:eastAsia="Times New Roman" w:hAnsi="Times New Roman"/>
          <w:b/>
          <w:sz w:val="28"/>
          <w:szCs w:val="28"/>
          <w:lang w:eastAsia="ru-RU"/>
        </w:rPr>
        <w:t>по ОП.0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6C0CC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Безопасность жизнедеятельности</w:t>
      </w:r>
    </w:p>
    <w:p w:rsidR="006C0CCA" w:rsidRPr="006C0CCA" w:rsidRDefault="006C0CCA" w:rsidP="006C0C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C0CCA" w:rsidRPr="006C0CCA" w:rsidRDefault="006C0CCA" w:rsidP="006C0C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CCA" w:rsidRPr="006C0CCA" w:rsidRDefault="006C0CCA" w:rsidP="006C0CCA">
      <w:pPr>
        <w:spacing w:before="100" w:beforeAutospacing="1" w:after="0"/>
        <w:jc w:val="center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6C0CCA">
        <w:rPr>
          <w:rFonts w:ascii="Times New Roman" w:eastAsia="Times New Roman" w:hAnsi="Times New Roman"/>
          <w:iCs/>
          <w:sz w:val="28"/>
          <w:szCs w:val="28"/>
          <w:lang w:eastAsia="ru-RU"/>
        </w:rPr>
        <w:t>для профессии</w:t>
      </w:r>
    </w:p>
    <w:p w:rsidR="006C0CCA" w:rsidRPr="006C0CCA" w:rsidRDefault="006C0CCA" w:rsidP="006C0CCA">
      <w:pPr>
        <w:spacing w:after="0"/>
        <w:ind w:left="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C0CCA">
        <w:rPr>
          <w:rFonts w:ascii="Times New Roman" w:eastAsia="Times New Roman" w:hAnsi="Times New Roman"/>
          <w:sz w:val="28"/>
          <w:szCs w:val="28"/>
          <w:lang w:eastAsia="ru-RU"/>
        </w:rPr>
        <w:t>13.01.10 Электромонтер по ремонту и обслуживанию электрооборудования (по отраслям)</w:t>
      </w:r>
    </w:p>
    <w:p w:rsidR="006C0CCA" w:rsidRPr="006C0CCA" w:rsidRDefault="006C0CCA" w:rsidP="006C0CCA">
      <w:pPr>
        <w:spacing w:after="0" w:line="240" w:lineRule="auto"/>
        <w:ind w:left="284"/>
        <w:jc w:val="center"/>
        <w:rPr>
          <w:rFonts w:ascii="Times New Roman" w:eastAsia="Times New Roman" w:hAnsi="Times New Roman"/>
          <w:b/>
          <w:sz w:val="40"/>
          <w:szCs w:val="28"/>
          <w:lang w:eastAsia="ru-RU"/>
        </w:rPr>
      </w:pPr>
    </w:p>
    <w:p w:rsidR="006C0CCA" w:rsidRPr="006C0CCA" w:rsidRDefault="006C0CCA" w:rsidP="006C0CCA">
      <w:pPr>
        <w:spacing w:after="0" w:line="240" w:lineRule="auto"/>
        <w:ind w:left="284"/>
        <w:jc w:val="center"/>
        <w:rPr>
          <w:rFonts w:ascii="Times New Roman" w:eastAsia="Times New Roman" w:hAnsi="Times New Roman"/>
          <w:b/>
          <w:sz w:val="32"/>
          <w:szCs w:val="36"/>
          <w:lang w:eastAsia="ru-RU"/>
        </w:rPr>
      </w:pPr>
    </w:p>
    <w:p w:rsidR="006C0CCA" w:rsidRPr="006C0CCA" w:rsidRDefault="006C0CCA" w:rsidP="006C0CCA">
      <w:pPr>
        <w:spacing w:after="0" w:line="240" w:lineRule="auto"/>
        <w:ind w:left="284"/>
        <w:jc w:val="center"/>
        <w:rPr>
          <w:rFonts w:ascii="Times New Roman" w:eastAsia="Times New Roman" w:hAnsi="Times New Roman"/>
          <w:b/>
          <w:sz w:val="32"/>
          <w:szCs w:val="36"/>
          <w:lang w:eastAsia="ru-RU"/>
        </w:rPr>
      </w:pPr>
    </w:p>
    <w:p w:rsidR="006C0CCA" w:rsidRPr="006C0CCA" w:rsidRDefault="006C0CCA" w:rsidP="006C0CCA">
      <w:pPr>
        <w:spacing w:after="0" w:line="240" w:lineRule="auto"/>
        <w:ind w:left="284"/>
        <w:jc w:val="center"/>
        <w:rPr>
          <w:rFonts w:ascii="Times New Roman" w:eastAsia="Times New Roman" w:hAnsi="Times New Roman"/>
          <w:b/>
          <w:sz w:val="32"/>
          <w:szCs w:val="36"/>
          <w:lang w:eastAsia="ru-RU"/>
        </w:rPr>
      </w:pPr>
    </w:p>
    <w:p w:rsidR="006C0CCA" w:rsidRPr="006C0CCA" w:rsidRDefault="006C0CCA" w:rsidP="006C0CCA">
      <w:pPr>
        <w:spacing w:after="0" w:line="240" w:lineRule="auto"/>
        <w:ind w:left="284"/>
        <w:jc w:val="center"/>
        <w:rPr>
          <w:rFonts w:ascii="Times New Roman" w:eastAsia="Times New Roman" w:hAnsi="Times New Roman"/>
          <w:b/>
          <w:sz w:val="32"/>
          <w:szCs w:val="36"/>
          <w:lang w:eastAsia="ru-RU"/>
        </w:rPr>
      </w:pPr>
    </w:p>
    <w:p w:rsidR="006C0CCA" w:rsidRPr="006C0CCA" w:rsidRDefault="006C0CCA" w:rsidP="006C0CCA">
      <w:pPr>
        <w:spacing w:after="0" w:line="240" w:lineRule="auto"/>
        <w:ind w:left="284"/>
        <w:jc w:val="center"/>
        <w:rPr>
          <w:rFonts w:ascii="Times New Roman" w:eastAsia="Times New Roman" w:hAnsi="Times New Roman"/>
          <w:b/>
          <w:sz w:val="32"/>
          <w:szCs w:val="36"/>
          <w:lang w:eastAsia="ru-RU"/>
        </w:rPr>
      </w:pPr>
    </w:p>
    <w:p w:rsidR="006C0CCA" w:rsidRPr="006C0CCA" w:rsidRDefault="006C0CCA" w:rsidP="006C0CCA">
      <w:pPr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0CCA" w:rsidRPr="006C0CCA" w:rsidRDefault="006C0CCA" w:rsidP="006C0CCA">
      <w:pPr>
        <w:tabs>
          <w:tab w:val="left" w:pos="1260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C0CCA" w:rsidRPr="006C0CCA" w:rsidRDefault="006C0CCA" w:rsidP="006C0CCA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C0CCA" w:rsidRPr="006C0CCA" w:rsidRDefault="006C0CCA" w:rsidP="006C0CCA">
      <w:pPr>
        <w:tabs>
          <w:tab w:val="left" w:pos="1260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C0CCA" w:rsidRPr="006C0CCA" w:rsidRDefault="006C0CCA" w:rsidP="006C0CCA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C0CCA" w:rsidRPr="006C0CCA" w:rsidRDefault="006C0CCA" w:rsidP="006C0CCA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C0CCA" w:rsidRPr="006C0CCA" w:rsidRDefault="006C0CCA" w:rsidP="006C0CCA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C0CCA" w:rsidRPr="006C0CCA" w:rsidRDefault="006C0CCA" w:rsidP="006C0CCA">
      <w:pPr>
        <w:tabs>
          <w:tab w:val="left" w:pos="1260"/>
        </w:tabs>
        <w:spacing w:after="240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C0CCA">
        <w:rPr>
          <w:rFonts w:ascii="Times New Roman" w:eastAsia="Times New Roman" w:hAnsi="Times New Roman"/>
          <w:bCs/>
          <w:sz w:val="28"/>
          <w:szCs w:val="28"/>
          <w:lang w:eastAsia="ru-RU"/>
        </w:rPr>
        <w:t>г. Мурманск</w:t>
      </w:r>
    </w:p>
    <w:p w:rsidR="006C0CCA" w:rsidRPr="006C0CCA" w:rsidRDefault="006C0CCA" w:rsidP="006C0CCA">
      <w:pPr>
        <w:tabs>
          <w:tab w:val="left" w:pos="1260"/>
        </w:tabs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CCA">
        <w:rPr>
          <w:rFonts w:ascii="Times New Roman" w:eastAsia="Times New Roman" w:hAnsi="Times New Roman"/>
          <w:bCs/>
          <w:sz w:val="28"/>
          <w:szCs w:val="28"/>
          <w:lang w:eastAsia="ru-RU"/>
        </w:rPr>
        <w:t>20</w:t>
      </w:r>
      <w:r w:rsidR="002227B8">
        <w:rPr>
          <w:rFonts w:ascii="Times New Roman" w:eastAsia="Times New Roman" w:hAnsi="Times New Roman"/>
          <w:bCs/>
          <w:sz w:val="28"/>
          <w:szCs w:val="28"/>
          <w:lang w:eastAsia="ru-RU"/>
        </w:rPr>
        <w:t>21</w:t>
      </w:r>
      <w:r w:rsidRPr="006C0CC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</w:t>
      </w:r>
    </w:p>
    <w:p w:rsidR="006C0CCA" w:rsidRPr="006C0CCA" w:rsidRDefault="006C0CCA" w:rsidP="006C0CC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CC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Методические указания</w:t>
      </w:r>
      <w:r w:rsidRPr="006C0CCA">
        <w:rPr>
          <w:rFonts w:ascii="Times New Roman" w:eastAsia="Times New Roman" w:hAnsi="Times New Roman"/>
          <w:caps/>
          <w:sz w:val="28"/>
          <w:szCs w:val="28"/>
          <w:lang w:eastAsia="ru-RU"/>
        </w:rPr>
        <w:t xml:space="preserve"> </w:t>
      </w:r>
      <w:r w:rsidRPr="006C0CCA">
        <w:rPr>
          <w:rFonts w:ascii="Times New Roman" w:eastAsia="Times New Roman" w:hAnsi="Times New Roman"/>
          <w:sz w:val="28"/>
          <w:szCs w:val="28"/>
          <w:lang w:eastAsia="ru-RU"/>
        </w:rPr>
        <w:t>разработаны на основе рабочей программы ОП.0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6C0C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Безопасность жизнедеятельности</w:t>
      </w:r>
      <w:r w:rsidRPr="006C0CC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профессии 13.01.10 Электромонтер по ремонту и обслуживанию электрооборудования (по отраслям).</w:t>
      </w:r>
    </w:p>
    <w:p w:rsidR="006C0CCA" w:rsidRPr="006C0CCA" w:rsidRDefault="006C0CCA" w:rsidP="006C0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</w:pPr>
    </w:p>
    <w:p w:rsidR="006C0CCA" w:rsidRPr="006C0CCA" w:rsidRDefault="006C0CCA" w:rsidP="006C0CCA">
      <w:pPr>
        <w:spacing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CCA">
        <w:rPr>
          <w:rFonts w:ascii="Times New Roman" w:eastAsia="Times New Roman" w:hAnsi="Times New Roman"/>
          <w:sz w:val="28"/>
          <w:szCs w:val="28"/>
          <w:lang w:eastAsia="ru-RU"/>
        </w:rPr>
        <w:t>Организация-разработчик: Государственное автономное профессиональное образовательное учреждение Мурманской области «Мурманский строительный колледж им. Н.Е. Момота» (ГАПОУ МО «МСК»).</w:t>
      </w:r>
    </w:p>
    <w:p w:rsidR="006C0CCA" w:rsidRPr="006C0CCA" w:rsidRDefault="006C0CCA" w:rsidP="006C0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0CCA" w:rsidRPr="006C0CCA" w:rsidRDefault="006C0CCA" w:rsidP="006C0CCA">
      <w:pPr>
        <w:widowControl w:val="0"/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0CCA">
        <w:rPr>
          <w:rFonts w:ascii="Times New Roman" w:eastAsia="Times New Roman" w:hAnsi="Times New Roman"/>
          <w:sz w:val="28"/>
          <w:szCs w:val="28"/>
          <w:lang w:eastAsia="ru-RU"/>
        </w:rPr>
        <w:tab/>
        <w:t>Разработчики:</w:t>
      </w:r>
    </w:p>
    <w:p w:rsidR="006C0CCA" w:rsidRPr="006C0CCA" w:rsidRDefault="006C0CCA" w:rsidP="006C0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0CCA" w:rsidRDefault="006C0CCA" w:rsidP="006C0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Прокопенко С.В., преподаватель,</w:t>
      </w:r>
    </w:p>
    <w:p w:rsidR="006C0CCA" w:rsidRPr="006C0CCA" w:rsidRDefault="006C0CCA" w:rsidP="006C0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Игнатенко Н.С., преподаватель.</w:t>
      </w:r>
    </w:p>
    <w:p w:rsidR="006C0CCA" w:rsidRPr="006C0CCA" w:rsidRDefault="006C0CCA" w:rsidP="006C0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</w:p>
    <w:p w:rsidR="006C0CCA" w:rsidRPr="006C0CCA" w:rsidRDefault="006C0CCA" w:rsidP="006C0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9576"/>
        <w:gridCol w:w="469"/>
      </w:tblGrid>
      <w:tr w:rsidR="006C0CCA" w:rsidRPr="006C0CCA" w:rsidTr="002227B8">
        <w:tc>
          <w:tcPr>
            <w:tcW w:w="5104" w:type="dxa"/>
          </w:tcPr>
          <w:p w:rsidR="006C0CCA" w:rsidRPr="006C0CCA" w:rsidRDefault="002227B8" w:rsidP="006C0CCA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935980" cy="1965960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5980" cy="1965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1" w:type="dxa"/>
          </w:tcPr>
          <w:p w:rsidR="006C0CCA" w:rsidRPr="006C0CCA" w:rsidRDefault="006C0CCA" w:rsidP="006C0CCA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6C0CCA" w:rsidRPr="006C0CCA" w:rsidRDefault="006C0CCA" w:rsidP="006C0CC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CCA" w:rsidRPr="006C0CCA" w:rsidRDefault="006C0CCA" w:rsidP="006C0CC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CCA" w:rsidRDefault="006C0CCA" w:rsidP="006C0CCA">
      <w:pPr>
        <w:rPr>
          <w:rFonts w:ascii="Times New Roman" w:hAnsi="Times New Roman"/>
          <w:sz w:val="28"/>
          <w:szCs w:val="28"/>
        </w:rPr>
      </w:pPr>
    </w:p>
    <w:p w:rsidR="006C0CCA" w:rsidRDefault="006C0CCA" w:rsidP="006C0CCA">
      <w:pPr>
        <w:rPr>
          <w:rFonts w:ascii="Times New Roman" w:hAnsi="Times New Roman"/>
          <w:sz w:val="28"/>
          <w:szCs w:val="28"/>
        </w:rPr>
      </w:pPr>
    </w:p>
    <w:p w:rsidR="006C0CCA" w:rsidRDefault="006C0CCA" w:rsidP="006C0CCA">
      <w:pPr>
        <w:rPr>
          <w:rFonts w:ascii="Times New Roman" w:hAnsi="Times New Roman"/>
          <w:sz w:val="28"/>
          <w:szCs w:val="28"/>
        </w:rPr>
      </w:pPr>
    </w:p>
    <w:p w:rsidR="006C0CCA" w:rsidRDefault="006C0CCA" w:rsidP="006C0CCA">
      <w:pPr>
        <w:rPr>
          <w:rFonts w:ascii="Times New Roman" w:hAnsi="Times New Roman"/>
          <w:sz w:val="28"/>
          <w:szCs w:val="28"/>
        </w:rPr>
      </w:pPr>
    </w:p>
    <w:p w:rsidR="006C0CCA" w:rsidRDefault="006C0CCA" w:rsidP="006C0CCA">
      <w:pPr>
        <w:rPr>
          <w:rFonts w:ascii="Times New Roman" w:hAnsi="Times New Roman"/>
          <w:sz w:val="28"/>
          <w:szCs w:val="28"/>
        </w:rPr>
      </w:pPr>
    </w:p>
    <w:p w:rsidR="006C0CCA" w:rsidRDefault="006C0CCA" w:rsidP="006C0CCA">
      <w:pPr>
        <w:rPr>
          <w:rFonts w:ascii="Times New Roman" w:hAnsi="Times New Roman"/>
          <w:sz w:val="28"/>
          <w:szCs w:val="28"/>
        </w:rPr>
      </w:pPr>
    </w:p>
    <w:p w:rsidR="006C0CCA" w:rsidRDefault="006C0CCA" w:rsidP="006C0CCA">
      <w:pPr>
        <w:rPr>
          <w:rFonts w:ascii="Times New Roman" w:hAnsi="Times New Roman"/>
          <w:sz w:val="28"/>
          <w:szCs w:val="28"/>
        </w:rPr>
      </w:pPr>
    </w:p>
    <w:p w:rsidR="006C0CCA" w:rsidRDefault="006C0CCA" w:rsidP="006C0CCA">
      <w:pPr>
        <w:rPr>
          <w:rFonts w:ascii="Times New Roman" w:hAnsi="Times New Roman"/>
          <w:sz w:val="28"/>
          <w:szCs w:val="28"/>
        </w:rPr>
      </w:pPr>
    </w:p>
    <w:p w:rsidR="006C0CCA" w:rsidRDefault="006C0CCA" w:rsidP="006C0CCA">
      <w:pPr>
        <w:rPr>
          <w:rFonts w:ascii="Times New Roman" w:hAnsi="Times New Roman"/>
          <w:sz w:val="28"/>
          <w:szCs w:val="28"/>
        </w:rPr>
      </w:pPr>
    </w:p>
    <w:p w:rsidR="006C0CCA" w:rsidRDefault="006C0CCA" w:rsidP="006C0CCA">
      <w:pPr>
        <w:rPr>
          <w:rFonts w:ascii="Times New Roman" w:hAnsi="Times New Roman"/>
          <w:sz w:val="28"/>
          <w:szCs w:val="28"/>
        </w:rPr>
      </w:pPr>
    </w:p>
    <w:p w:rsidR="006C0CCA" w:rsidRDefault="006C0CCA" w:rsidP="006C0CC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b/>
          <w:sz w:val="28"/>
          <w:szCs w:val="28"/>
        </w:rPr>
        <w:t>Пояснительная записка</w:t>
      </w:r>
    </w:p>
    <w:p w:rsidR="006C0CCA" w:rsidRDefault="006C0CCA" w:rsidP="006C0CCA">
      <w:pPr>
        <w:pStyle w:val="a4"/>
        <w:tabs>
          <w:tab w:val="num" w:pos="0"/>
        </w:tabs>
        <w:spacing w:after="0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 xml:space="preserve">По учебному плану в соответствии с рабочей программой на изучение дисциплины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 предусмотрено аудиторных занятий 66 часов, из них практических занятий – 8 часов. В методические указания включены 8 практические работы по темам курса. Каждая практическая работа содержит сведения о цели ее проведения и практическом использовании результатов исследования, способствует полному, глубокому и всеобъемлющему изучению разделов и тем, а предложенные практические работы дают необходимые навыки студентам при подготовке. Работы содержат сведения о  материалах, инструментах, приспособлениях; включают описание  и контрольные вопросы. К выполнению практических работ студенты приступают после подробного изучения соответствующего теоретического материала. Перед проведением практической  работы необходимо ознакомиться с теоретическим материалом. Каждые практические занятия содержат свои цели по развитию умений и навыков военной службы. При проведении  необходимо соблюдать правила техники безопасности.</w:t>
      </w:r>
    </w:p>
    <w:p w:rsidR="006C0CCA" w:rsidRDefault="006C0CCA" w:rsidP="006C0CCA">
      <w:pPr>
        <w:pStyle w:val="a4"/>
        <w:tabs>
          <w:tab w:val="num" w:pos="0"/>
        </w:tabs>
        <w:spacing w:after="0" w:line="276" w:lineRule="auto"/>
        <w:ind w:firstLine="426"/>
        <w:jc w:val="both"/>
        <w:outlineLvl w:val="0"/>
        <w:rPr>
          <w:b/>
          <w:sz w:val="28"/>
          <w:szCs w:val="28"/>
        </w:rPr>
      </w:pPr>
    </w:p>
    <w:p w:rsidR="006C0CCA" w:rsidRDefault="006C0CCA" w:rsidP="006C0CCA">
      <w:pPr>
        <w:pStyle w:val="a4"/>
        <w:tabs>
          <w:tab w:val="num" w:pos="0"/>
        </w:tabs>
        <w:spacing w:after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Практические занятия</w:t>
      </w:r>
    </w:p>
    <w:p w:rsidR="006C0CCA" w:rsidRDefault="006C0CCA" w:rsidP="006C0CCA">
      <w:pPr>
        <w:pStyle w:val="a4"/>
        <w:tabs>
          <w:tab w:val="num" w:pos="0"/>
        </w:tabs>
        <w:spacing w:after="0"/>
        <w:outlineLvl w:val="0"/>
        <w:rPr>
          <w:sz w:val="28"/>
          <w:szCs w:val="28"/>
        </w:rPr>
      </w:pPr>
    </w:p>
    <w:tbl>
      <w:tblPr>
        <w:tblW w:w="0" w:type="auto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132"/>
        <w:gridCol w:w="3478"/>
        <w:gridCol w:w="3090"/>
        <w:gridCol w:w="1145"/>
        <w:gridCol w:w="760"/>
      </w:tblGrid>
      <w:tr w:rsidR="006C0CCA">
        <w:trPr>
          <w:trHeight w:val="581"/>
        </w:trPr>
        <w:tc>
          <w:tcPr>
            <w:tcW w:w="11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C0CCA" w:rsidRDefault="006C0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Номер</w:t>
            </w:r>
          </w:p>
          <w:p w:rsidR="006C0CCA" w:rsidRDefault="006C0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занятия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6C0CCA" w:rsidRDefault="006C0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темы</w:t>
            </w:r>
          </w:p>
          <w:p w:rsidR="006C0CCA" w:rsidRDefault="006C0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занятия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6C0CCA" w:rsidRDefault="006C0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Номер раздела,</w:t>
            </w:r>
          </w:p>
          <w:p w:rsidR="006C0CCA" w:rsidRDefault="006C0C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дисциплины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C0CCA" w:rsidRDefault="006C0CC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Объем в часах</w:t>
            </w:r>
          </w:p>
        </w:tc>
      </w:tr>
      <w:tr w:rsidR="006C0CCA">
        <w:trPr>
          <w:trHeight w:val="70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6C0CCA" w:rsidRDefault="006C0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6C0CCA" w:rsidRDefault="006C0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CA" w:rsidRDefault="006C0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C0CCA" w:rsidRDefault="006C0CC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Ауди-торных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6C0CCA" w:rsidRDefault="006C0CCA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  <w:p w:rsidR="006C0CCA" w:rsidRDefault="006C0CCA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  СРС</w:t>
            </w:r>
          </w:p>
        </w:tc>
      </w:tr>
      <w:tr w:rsidR="006C0CCA">
        <w:trPr>
          <w:trHeight w:val="285"/>
        </w:trPr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C0CCA" w:rsidRDefault="006C0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6C0CCA" w:rsidRDefault="006C0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6C0CCA" w:rsidRDefault="006C0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6C0CCA" w:rsidRDefault="006C0CC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6C0CCA" w:rsidRDefault="006C0CC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5</w:t>
            </w:r>
          </w:p>
        </w:tc>
      </w:tr>
      <w:tr w:rsidR="006C0CCA">
        <w:trPr>
          <w:trHeight w:val="2356"/>
        </w:trPr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C0CCA" w:rsidRDefault="006C0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1.</w:t>
            </w:r>
          </w:p>
          <w:p w:rsidR="006C0CCA" w:rsidRDefault="006C0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  <w:p w:rsidR="006C0CCA" w:rsidRDefault="006C0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0CCA" w:rsidRDefault="006C0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CCA" w:rsidRDefault="006C0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Организационная структура обеспечения электробезопасности на предприятия.</w:t>
            </w:r>
          </w:p>
          <w:p w:rsidR="006C0CCA" w:rsidRDefault="006C0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Пожарное оборудование и системы контроля и пожарной сигнализации на предприятии.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6C0CCA" w:rsidRDefault="006C0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2</w:t>
            </w:r>
          </w:p>
          <w:p w:rsidR="006C0CCA" w:rsidRDefault="006C0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№1.2 </w:t>
            </w:r>
          </w:p>
          <w:p w:rsidR="006C0CCA" w:rsidRDefault="006C0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Чрезвычайные ситуации мирного времени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C0CCA" w:rsidRDefault="006C0CCA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  <w:p w:rsidR="006C0CCA" w:rsidRDefault="006C0CCA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6C0CCA" w:rsidRDefault="006C0CCA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6C0CCA" w:rsidRDefault="006C0CCA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    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C0CCA" w:rsidRDefault="006C0CCA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  <w:p w:rsidR="006C0CCA" w:rsidRDefault="006C0CCA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      </w:t>
            </w:r>
          </w:p>
          <w:p w:rsidR="006C0CCA" w:rsidRDefault="006C0CCA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0CCA">
        <w:trPr>
          <w:trHeight w:val="1485"/>
        </w:trPr>
        <w:tc>
          <w:tcPr>
            <w:tcW w:w="11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C0CCA" w:rsidRDefault="006C0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3.</w:t>
            </w:r>
          </w:p>
          <w:p w:rsidR="006C0CCA" w:rsidRDefault="006C0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</w:p>
          <w:p w:rsidR="006C0CCA" w:rsidRDefault="006C0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CCA" w:rsidRDefault="006C0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Индивидуальные средства защиты от ОМП.</w:t>
            </w:r>
          </w:p>
          <w:p w:rsidR="006C0CCA" w:rsidRDefault="006C0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Приборы радиационного, химического наблюдения и разведки, контроля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радиоактивного заражения и облучения.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C0CCA" w:rsidRDefault="006C0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Раздел 3</w:t>
            </w:r>
          </w:p>
          <w:p w:rsidR="006C0CCA" w:rsidRDefault="006C0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№3.1. Организация защиты  от оружия массового поражения</w:t>
            </w:r>
          </w:p>
          <w:p w:rsidR="006C0CCA" w:rsidRDefault="006C0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C0CCA" w:rsidRDefault="006C0CCA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     1</w:t>
            </w:r>
          </w:p>
          <w:p w:rsidR="006C0CCA" w:rsidRDefault="006C0CCA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     </w:t>
            </w:r>
          </w:p>
          <w:p w:rsidR="006C0CCA" w:rsidRDefault="006C0CCA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    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C0CCA" w:rsidRDefault="006C0CCA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6C0CCA" w:rsidRDefault="006C0CCA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6C0CCA" w:rsidRDefault="006C0CCA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6C0CCA">
        <w:trPr>
          <w:trHeight w:val="1365"/>
        </w:trPr>
        <w:tc>
          <w:tcPr>
            <w:tcW w:w="11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C0CCA" w:rsidRDefault="006C0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5.</w:t>
            </w:r>
          </w:p>
          <w:p w:rsidR="006C0CCA" w:rsidRDefault="006C0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  <w:p w:rsidR="006C0CCA" w:rsidRDefault="006C0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  <w:p w:rsidR="006C0CCA" w:rsidRDefault="006C0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0CCA" w:rsidRDefault="006C0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0CCA" w:rsidRDefault="006C0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6.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CCA" w:rsidRDefault="006C0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Определение методов и средств защиты от вибрации в производственных условиях.</w:t>
            </w:r>
          </w:p>
          <w:p w:rsidR="006C0CCA" w:rsidRDefault="006C0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Определение методов и средств защиты от шума на производстве.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6C0CCA" w:rsidRDefault="006C0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4</w:t>
            </w:r>
          </w:p>
          <w:p w:rsidR="006C0CCA" w:rsidRDefault="006C0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№4.1.Устойчивость функционирования объектов экономики  и технических систем.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C0CCA" w:rsidRDefault="006C0CCA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    1</w:t>
            </w:r>
          </w:p>
          <w:p w:rsidR="006C0CCA" w:rsidRDefault="006C0CCA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    </w:t>
            </w:r>
          </w:p>
          <w:p w:rsidR="006C0CCA" w:rsidRDefault="006C0CCA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6C0CCA" w:rsidRDefault="006C0CCA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6C0CCA" w:rsidRDefault="006C0CCA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6C0CCA" w:rsidRDefault="006C0CCA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   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C0CCA" w:rsidRDefault="006C0CCA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6C0CCA" w:rsidRDefault="006C0CCA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6C0CCA" w:rsidRDefault="006C0CCA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0CCA">
        <w:trPr>
          <w:trHeight w:val="1784"/>
        </w:trPr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C0CCA" w:rsidRDefault="006C0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7.</w:t>
            </w:r>
          </w:p>
          <w:p w:rsidR="006C0CCA" w:rsidRDefault="006C0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CCA" w:rsidRDefault="006C0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Структура Вооруженных Сил и порядок прохождения военной службы.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6C0CCA" w:rsidRDefault="006C0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5</w:t>
            </w:r>
          </w:p>
          <w:p w:rsidR="006C0CCA" w:rsidRDefault="006C0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№5.1. Вооруженные силы РФ, защитники нашего Отечества.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C0CCA" w:rsidRDefault="006C0CCA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    1</w:t>
            </w:r>
          </w:p>
          <w:p w:rsidR="006C0CCA" w:rsidRDefault="006C0CC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C0CCA" w:rsidRDefault="006C0CC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6C0CCA" w:rsidRDefault="006C0CC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6C0CCA" w:rsidRDefault="006C0CC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0CCA">
        <w:trPr>
          <w:trHeight w:val="1755"/>
        </w:trPr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C0CCA" w:rsidRDefault="006C0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CCA" w:rsidRDefault="006C0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Способы искусственной вентиляции легких и непрямого массажа сердца.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6C0CCA" w:rsidRDefault="006C0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Раздел 6 </w:t>
            </w:r>
          </w:p>
          <w:p w:rsidR="006C0CCA" w:rsidRDefault="006C0C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№6.1. Оказание ПМП пострадавшим в судовых условиях чрезвычайных ситуациях.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C0CCA" w:rsidRDefault="006C0CCA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    1</w:t>
            </w:r>
          </w:p>
          <w:p w:rsidR="006C0CCA" w:rsidRDefault="006C0CC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6C0CCA" w:rsidRDefault="006C0CC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C0CCA" w:rsidRDefault="006C0CC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6C0CCA" w:rsidRDefault="006C0CC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6C0CCA" w:rsidRDefault="006C0CC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6C0CCA" w:rsidRDefault="006C0CCA" w:rsidP="006C0CCA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Практическая работа №1</w:t>
      </w:r>
    </w:p>
    <w:p w:rsidR="006C0CCA" w:rsidRDefault="006C0CCA" w:rsidP="006C0CCA">
      <w:pPr>
        <w:pStyle w:val="4"/>
        <w:spacing w:before="0" w:after="0" w:line="240" w:lineRule="auto"/>
        <w:ind w:firstLine="284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b w:val="0"/>
        </w:rPr>
        <w:t>по теме</w:t>
      </w:r>
      <w:r>
        <w:rPr>
          <w:rFonts w:ascii="Times New Roman" w:hAnsi="Times New Roman"/>
          <w:b w:val="0"/>
          <w:i/>
        </w:rPr>
        <w:t xml:space="preserve"> «</w:t>
      </w:r>
      <w:r>
        <w:rPr>
          <w:rFonts w:ascii="Times New Roman" w:hAnsi="Times New Roman"/>
          <w:b w:val="0"/>
        </w:rPr>
        <w:t>Организационная структура обеспечения электробезопасности на предприятия</w:t>
      </w:r>
      <w:r>
        <w:rPr>
          <w:rFonts w:ascii="Times New Roman" w:hAnsi="Times New Roman"/>
          <w:b w:val="0"/>
          <w:i/>
        </w:rPr>
        <w:t>»</w:t>
      </w:r>
    </w:p>
    <w:p w:rsidR="006C0CCA" w:rsidRDefault="006C0CCA" w:rsidP="006C0CCA">
      <w:pPr>
        <w:pStyle w:val="4"/>
        <w:spacing w:before="0" w:after="0" w:line="240" w:lineRule="auto"/>
        <w:ind w:firstLine="284"/>
        <w:jc w:val="center"/>
        <w:rPr>
          <w:rFonts w:ascii="Times New Roman" w:hAnsi="Times New Roman"/>
          <w:b w:val="0"/>
          <w:i/>
          <w:color w:val="000000"/>
        </w:rPr>
      </w:pPr>
      <w:r>
        <w:rPr>
          <w:rFonts w:ascii="Times New Roman" w:hAnsi="Times New Roman"/>
          <w:b w:val="0"/>
        </w:rPr>
        <w:t>Цель работы – Изучить организационную структуру обеспечения электробезопасности на предприятии.</w:t>
      </w:r>
    </w:p>
    <w:p w:rsidR="006C0CCA" w:rsidRDefault="006C0CCA" w:rsidP="006C0CCA">
      <w:pPr>
        <w:tabs>
          <w:tab w:val="left" w:pos="1185"/>
        </w:tabs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Теоретические данные</w:t>
      </w:r>
    </w:p>
    <w:p w:rsidR="006C0CCA" w:rsidRDefault="006C0CCA" w:rsidP="006C0CCA">
      <w:pPr>
        <w:tabs>
          <w:tab w:val="left" w:pos="1185"/>
        </w:tabs>
        <w:spacing w:after="0" w:line="240" w:lineRule="auto"/>
        <w:ind w:firstLine="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Понятие организационной структуры обеспечения электробезопасности на предприятия.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1.Одеть ИСЗ, от поражения электрическим током. 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2.Отключить автомат электропитания. 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Подключить автомат электропитания.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4.Проверка работы пожарной сигнализации.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Практическая работа №2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«Пожарное оборудование и системы контроля и пожарной сигнализации на предприятии»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 – изучение пожарного оборудования и системы контроля и пожарной сигнализации на предприятии.</w:t>
      </w:r>
    </w:p>
    <w:p w:rsidR="006C0CCA" w:rsidRDefault="006C0CCA" w:rsidP="006C0CCA">
      <w:pPr>
        <w:tabs>
          <w:tab w:val="left" w:pos="1185"/>
        </w:tabs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Теоретические данные</w:t>
      </w:r>
    </w:p>
    <w:p w:rsidR="006C0CCA" w:rsidRDefault="006C0CCA" w:rsidP="006C0CCA">
      <w:pPr>
        <w:tabs>
          <w:tab w:val="left" w:pos="1185"/>
        </w:tabs>
        <w:spacing w:after="0" w:line="240" w:lineRule="auto"/>
        <w:ind w:firstLine="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Назначение пожарного оборудования и системы контроля и пожарной сигнализации на предприятии.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1.Тушение, возгорания подручными средствами.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2.Тушения, возгорания огнетушителем ОУ-5.</w:t>
      </w:r>
    </w:p>
    <w:p w:rsidR="006C0CCA" w:rsidRDefault="006C0CCA" w:rsidP="006C0CCA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spacing w:val="-3"/>
          <w:sz w:val="28"/>
          <w:szCs w:val="28"/>
        </w:rPr>
      </w:pPr>
    </w:p>
    <w:p w:rsidR="006C0CCA" w:rsidRDefault="006C0CCA" w:rsidP="006C0CCA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spacing w:val="-3"/>
          <w:sz w:val="28"/>
          <w:szCs w:val="28"/>
        </w:rPr>
      </w:pPr>
      <w:r>
        <w:rPr>
          <w:rFonts w:ascii="Times New Roman" w:hAnsi="Times New Roman"/>
          <w:b/>
          <w:spacing w:val="-3"/>
          <w:sz w:val="28"/>
          <w:szCs w:val="28"/>
        </w:rPr>
        <w:t>Практическая работа №3</w:t>
      </w:r>
    </w:p>
    <w:p w:rsidR="006C0CCA" w:rsidRDefault="006C0CCA" w:rsidP="006C0CCA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«Индивидуальные средства защиты от ОМП»</w:t>
      </w:r>
    </w:p>
    <w:p w:rsidR="006C0CCA" w:rsidRDefault="006C0CCA" w:rsidP="006C0CCA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 – изучить индивидуальные средства защиты от ОМП</w:t>
      </w:r>
    </w:p>
    <w:p w:rsidR="006C0CCA" w:rsidRDefault="006C0CCA" w:rsidP="006C0CCA">
      <w:pPr>
        <w:tabs>
          <w:tab w:val="left" w:pos="1185"/>
        </w:tabs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Теоретические данные</w:t>
      </w:r>
    </w:p>
    <w:p w:rsidR="006C0CCA" w:rsidRDefault="006C0CCA" w:rsidP="006C0CCA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Понятие </w:t>
      </w:r>
      <w:r>
        <w:rPr>
          <w:rFonts w:ascii="Times New Roman" w:hAnsi="Times New Roman"/>
          <w:sz w:val="28"/>
          <w:szCs w:val="28"/>
        </w:rPr>
        <w:t>индивидуальные средства защиты от ОМП</w:t>
      </w:r>
    </w:p>
    <w:p w:rsidR="006C0CCA" w:rsidRDefault="006C0CCA" w:rsidP="006C0CCA">
      <w:pPr>
        <w:tabs>
          <w:tab w:val="left" w:pos="1185"/>
        </w:tabs>
        <w:spacing w:after="0" w:line="240" w:lineRule="auto"/>
        <w:ind w:firstLine="284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Порядок выполнения работы</w:t>
      </w:r>
    </w:p>
    <w:p w:rsidR="006C0CCA" w:rsidRDefault="006C0CCA" w:rsidP="006C0CCA">
      <w:pPr>
        <w:tabs>
          <w:tab w:val="left" w:pos="1185"/>
        </w:tabs>
        <w:spacing w:after="0" w:line="240" w:lineRule="auto"/>
        <w:ind w:firstLine="284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1.Одевание и снятие противогазов. </w:t>
      </w:r>
    </w:p>
    <w:p w:rsidR="006C0CCA" w:rsidRDefault="006C0CCA" w:rsidP="006C0CCA">
      <w:pPr>
        <w:tabs>
          <w:tab w:val="left" w:pos="1185"/>
        </w:tabs>
        <w:spacing w:after="0" w:line="240" w:lineRule="auto"/>
        <w:ind w:firstLine="284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2.Изготовление индивидуальных ватно-марлевых повязок.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Практическая работа №4</w:t>
      </w:r>
    </w:p>
    <w:p w:rsidR="006C0CCA" w:rsidRDefault="006C0CCA" w:rsidP="006C0CCA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«Приборы радиационного, химического наблюдения и разведки, контроля радиоактивного заражения и облучения»</w:t>
      </w:r>
    </w:p>
    <w:p w:rsidR="006C0CCA" w:rsidRDefault="006C0CCA" w:rsidP="006C0CCA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 – изучение приборов радиационного, химического наблюдения и разведки, контроля радиоактивного заражения и облучения.</w:t>
      </w:r>
    </w:p>
    <w:p w:rsidR="006C0CCA" w:rsidRDefault="006C0CCA" w:rsidP="006C0CCA">
      <w:pPr>
        <w:tabs>
          <w:tab w:val="left" w:pos="1185"/>
        </w:tabs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Теоретические данные</w:t>
      </w:r>
    </w:p>
    <w:p w:rsidR="006C0CCA" w:rsidRDefault="006C0CCA" w:rsidP="006C0CCA">
      <w:pPr>
        <w:tabs>
          <w:tab w:val="left" w:pos="1185"/>
        </w:tabs>
        <w:spacing w:after="0" w:line="240" w:lineRule="auto"/>
        <w:ind w:firstLine="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Тактико-технические данные приборов радиационного, химического наблюдения и разведки, контроля радиоактивного заражения и облучения.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1.Измерить мощность доза излучения прибором ДП-5В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2.Обнаружить прибором ВПХР ОВ в воздухе.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Практическая работа №5</w:t>
      </w:r>
    </w:p>
    <w:p w:rsidR="006C0CCA" w:rsidRDefault="006C0CCA" w:rsidP="006C0CCA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«Определение методов и средств защиты от вибрации в производственных условиях»</w:t>
      </w:r>
    </w:p>
    <w:p w:rsidR="006C0CCA" w:rsidRDefault="006C0CCA" w:rsidP="006C0CCA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 – изучить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методы и средства защиты от вибрации в производственных условиях.</w:t>
      </w:r>
    </w:p>
    <w:p w:rsidR="006C0CCA" w:rsidRDefault="006C0CCA" w:rsidP="006C0CCA">
      <w:pPr>
        <w:tabs>
          <w:tab w:val="left" w:pos="1185"/>
        </w:tabs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Теоретические данные </w:t>
      </w:r>
    </w:p>
    <w:p w:rsidR="006C0CCA" w:rsidRDefault="006C0CCA" w:rsidP="006C0CCA">
      <w:pPr>
        <w:tabs>
          <w:tab w:val="left" w:pos="1185"/>
        </w:tabs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Назначение шлифовальных машин, перфораторов, вентиляторов и дрелей. Понятие о технологической вибрации.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1.Выполнение сверления дрелью по металлу. 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Сверление перфоратором по бетону.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Практическая работа №6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Определение методов и средств защиты от шума на производстве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 – изучить методы и средства защиты от шума на производстве.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Теоретические данные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Назначение экрана со звукоизолирующей облицовкой. Порядок расположения компьютеров в учебных кабинетах и на рабочих местах.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Порядок выполнения работы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1.Установка отражательного экрана. 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2.Экранирование источника шума.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Практическая работа №7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Структура Вооруженных Сил и порядок прохождения военной службы</w:t>
      </w:r>
      <w:r>
        <w:rPr>
          <w:rFonts w:ascii="Times New Roman" w:hAnsi="Times New Roman"/>
          <w:sz w:val="28"/>
          <w:szCs w:val="28"/>
        </w:rPr>
        <w:t>»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Цель работы – изучить</w:t>
      </w:r>
      <w:r>
        <w:t xml:space="preserve"> </w:t>
      </w:r>
      <w:r>
        <w:rPr>
          <w:rFonts w:ascii="Times New Roman" w:hAnsi="Times New Roman"/>
          <w:sz w:val="28"/>
          <w:szCs w:val="28"/>
        </w:rPr>
        <w:t>структуру Вооруженных Сил и порядок прохождения военной службы.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Теоретические данные 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Назначение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видов ВС РФ. Понятие прохождения военной службы по призыву и контракту.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1.Составить структуру ВС РФ 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Выделить воинские звания при прохождение военной службы по призыву.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Указать должности при прохождении военной службы по контракту. 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Практическая работа №8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«Способы искусственной вентиляции легких и непрямого массажа сердца»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 – научиться выполнять неотложные реанимационные мероприятия.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Теоретические данные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ПМП при неотложных реанимационных мероприятиях.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Порядок выполнения работы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1.Провести искусственное дыхание методом «изо рта в рот» «изо рта в нос»</w:t>
      </w:r>
    </w:p>
    <w:p w:rsidR="006C0CCA" w:rsidRDefault="006C0CCA" w:rsidP="006C0CCA">
      <w:pPr>
        <w:spacing w:after="0" w:line="240" w:lineRule="auto"/>
        <w:ind w:firstLine="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2.Провести непрямой массаж сердца.</w:t>
      </w:r>
    </w:p>
    <w:p w:rsidR="006C0CCA" w:rsidRDefault="006C0CCA" w:rsidP="006C0CCA">
      <w:pPr>
        <w:ind w:left="360"/>
        <w:rPr>
          <w:rFonts w:ascii="Times New Roman" w:hAnsi="Times New Roman"/>
          <w:bCs/>
          <w:sz w:val="28"/>
          <w:szCs w:val="28"/>
        </w:rPr>
      </w:pPr>
    </w:p>
    <w:p w:rsidR="006C0CCA" w:rsidRDefault="006C0CCA" w:rsidP="006C0CCA">
      <w:pPr>
        <w:ind w:left="360"/>
        <w:rPr>
          <w:rFonts w:ascii="Times New Roman" w:hAnsi="Times New Roman"/>
          <w:bCs/>
          <w:sz w:val="28"/>
          <w:szCs w:val="28"/>
        </w:rPr>
      </w:pPr>
    </w:p>
    <w:p w:rsidR="00837DB1" w:rsidRDefault="002227B8" w:rsidP="006C0CCA"/>
    <w:sectPr w:rsidR="00837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A8F"/>
    <w:rsid w:val="002227B8"/>
    <w:rsid w:val="002525E9"/>
    <w:rsid w:val="00524A8F"/>
    <w:rsid w:val="006C0CCA"/>
    <w:rsid w:val="00B45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CCA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0CCA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C0CCA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6C0C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C0CCA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6C0CCA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4">
    <w:name w:val="Font Style34"/>
    <w:uiPriority w:val="99"/>
    <w:rsid w:val="006C0CC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7">
    <w:name w:val="Font Style37"/>
    <w:uiPriority w:val="99"/>
    <w:rsid w:val="006C0CCA"/>
    <w:rPr>
      <w:rFonts w:ascii="Times New Roman" w:hAnsi="Times New Roman" w:cs="Times New Roman" w:hint="default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222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27B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CCA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0CCA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C0CCA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6C0C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C0CCA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6C0CCA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4">
    <w:name w:val="Font Style34"/>
    <w:uiPriority w:val="99"/>
    <w:rsid w:val="006C0CC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7">
    <w:name w:val="Font Style37"/>
    <w:uiPriority w:val="99"/>
    <w:rsid w:val="006C0CCA"/>
    <w:rPr>
      <w:rFonts w:ascii="Times New Roman" w:hAnsi="Times New Roman" w:cs="Times New Roman" w:hint="default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222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27B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1008</Words>
  <Characters>5752</Characters>
  <Application>Microsoft Office Word</Application>
  <DocSecurity>0</DocSecurity>
  <Lines>47</Lines>
  <Paragraphs>13</Paragraphs>
  <ScaleCrop>false</ScaleCrop>
  <Company/>
  <LinksUpToDate>false</LinksUpToDate>
  <CharactersWithSpaces>6747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B505-02</dc:creator>
  <cp:keywords/>
  <dc:description/>
  <cp:lastModifiedBy>МСК</cp:lastModifiedBy>
  <cp:revision>3</cp:revision>
  <dcterms:created xsi:type="dcterms:W3CDTF">2018-01-30T14:01:00Z</dcterms:created>
  <dcterms:modified xsi:type="dcterms:W3CDTF">2022-03-10T10:27:00Z</dcterms:modified>
</cp:coreProperties>
</file>